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 Agenda commissie BenM 9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BenM-9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Agenda raadsvergadering 4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raadsvergadering-4-nov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26 oktober 2020 forensenbelasting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forensenbelasting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RB20.forensen2021.docx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forensen202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Commissieadvies 26 oktober 2020 precariobelasting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precariobelast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RB20.Precario21.docx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Precario21-1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26 oktober 2020 toeristenbelasting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toeristenbelas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RB20.Toeristen2021.docx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Toeristen202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26 oktober 2020 rioolheffing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rioolheff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RB20.Riool2021.docx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Riool202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26 oktober 2020 lijkbezorgingsrechten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lijkbezorgingsrechten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RB20lijkbezorging2021.docx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lijkbezorging2021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26 oktober 2020 afvalstoffenheffing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afvalstoffenheffing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RB20..Afvaldocx.docx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Afvaldocx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26 oktober 2020 legesverordening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legesverorden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RB20.Leges2021.docx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Leges2021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26 oktober 2020 programmabegroting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6-oktober-2020-programma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 Agenda commissie Mo 10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Mo-10-november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Agenda commissie Senb 11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11-nov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Oplegnotitie presentatie kostenbeheersing transformatie zorg.docx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presentatie-kostenbeheersing-transformatie-zorg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burgerinitiatief de heer Schaap zonder handtekeningen.pdf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burgerinitiatief-de-heer-Schaap-zonder-handteke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 Agenda raadsvergadering 2 november 2020_gewijz.pdf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2-november-2020-gewij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RB20.forensen2021.docx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forensen2021-1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RB20.Precario21.docx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Precario21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RB20.Toeristen2021.docx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Toeristen2021-1.docx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RB20.Riool2021.docx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Riool2021-1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RB20lijkbezorging2021.docx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lijkbezorging2021-1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RB20..Afvaldocx.docx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Afvaldocx-1.docx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RB20.Leges2021.docx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B20-Leges2021-1.docx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2020-050989 Raadsinformatiebrief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50989-Raadsinformatiebrief-Rapportage-Verbonden-partijen-september-2020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september-202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 Agenda commissie BenM 19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19-oktober-202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 Agenda extra presidium 211020.pdf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extra-presidium-211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20200629 Subsidieverordening verduurzaming bestaande koopwoningvoorraad Den Helder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29-Subsidieverordening-verduurzaming-bestaande-koopwoningvoorraad-Den-Helder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 Agenda commissie BenM 26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BenM-26-oktober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5 oktober 2020 wijziging van de financiering van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0-wijziging-van-de-financiering-van-Port-of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kapitaalverstrekking aandelen PoDH.docx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kapitaalverstrekking-aandelen-PoDH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bijdrage-aan-Port-of-Den-Helder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Advies commissie Senb Verordening reductie energiegebruik en 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Verordening-reductie-energiegebruik-en-vouch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RRE subsidieverordening.docx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E-subsidieverordening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20200615 Defintieve Verordening RRE energievoucher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15-Defintieve-Verordening-RRE-energievoucher-Den-Helder-2020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Senb Subsidieregeling verduurzaming koop woningvoorraad.pdf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Subsidieregeling-verduurzaming-koop-woningvoor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20200629 Subsidieverordening verduurzaming bestaande koopwoningvoorraad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29-Subsidieverordening-verduurzaming-bestaande-koopwoningvoorraad-Den-Helder-2020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Bestuurlijke besluitvorming, Agenderingsvoorstel een onderwerp agenderen 29-06-2020 1723.docx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29-06-2020-1723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Advies commissie Senb herinrichting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herinrichting-Prinsenstra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200701 PvA herontwikkeling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0701-PvA-herontwikkeling-Prinsenstraa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commissie Senb bsp Spoorstraat Koningstraat.pdf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sp-Spoorstraat-Koningstraa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Nota van Beantwoording Zienswijzen en ambtelijke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en-ambtelijke-wijziging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regels bijlage1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bijlage1-bedrijvenlijs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20200910 BPKoningstraat-Spoorstraat - VST1 - A3.pdf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910-BPKoningstraat-Spoorstraat-VST1-A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2020-09-10 bp KoningstraatSpoorstraat 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T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2020-09-10 bp KoningstraatSpoorstraat R.pdf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R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stikstof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ikstof-Spoorstraa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20200422-DHD0001-RAP-AKO-VL 2.0.pdf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22-DHD0001-RAP-AKO-VL-2-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Quickscan flora en fauna Stadshart Centrum Koningstraat - Spoorstraat te Den Helder_27042020.pdf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flora-en-fauna-Stadshart-Centrum-Koningstraat-Spoorstraat-te-Den-Helder-27042020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Nota van Beantwoording Inspraak en vooroverleg anoniem.pdf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Inspraak-en-vooroverleg-anoniem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6 oktober 2020 rapport RKC GGD.pdf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6-oktober-2020-rapport-RKC-GG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Bestuurlijk wederhoor RKC-rapport GGD Hollands Noorden_Financiele risicos in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-wederhoor-RKC-rapport-GGD-Hollands-Noorden-Financiele-risicos-in-perspectief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Oplegnotitie voor de gemeenteraad bij onderzoek naar de financiele risicos GGD HN 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voor-de-gemeenteraad-bij-onderzoek-naar-de-financiele-risicos-GGD-HN-def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CompleetRapportRekenkamersGGDHN_versie4.pdf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RapportRekenkamersGGDHN-versie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Commissieadvies 5 oktober 2020 tweede wijziging verordening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0-tweede-wijziging-verordening-audit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tot 2e wijziging van de verordening op de auditcommissie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2e-wijziging-van-de-verordening-op-de-auditcommissie-Den-Helder.docx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Commissieadvies 5 oktober 2020 Wijziging Apv (cameratoezicht).pdf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0-Wijziging-Apv-cameratoezi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13 Agenda raadsvergadering 2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raadsvergadering-2-november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RRE subsidieverordening.docx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E-subsidieverordening-1.docx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20200615 Defintieve Verordening RRE energievoucher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15-Defintieve-Verordening-RRE-energievoucher-Den-Helder-2020-1.docx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20200629 Subsidieverordening verduurzaming bestaande koopwoningvoorraad Den Helder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629-Subsidieverordening-verduurzaming-bestaande-koopwoningvoorraad-Den-Helder-2020-1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Bestuurlijke besluitvorming, Agenderingsvoorstel een onderwerp agenderen 29-06-2020 1723.docx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29-06-2020-1723-1.docx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200701 PvA herontwikkeling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0701-PvA-herontwikkeling-Prinsenstraa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Nota van Beantwoording Zienswijzen en ambtelijke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en-ambtelijke-wijz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regels bijlage1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s-bijlage1-bedrijvenlijs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20200910 BPKoningstraat-Spoorstraat - VST1 - A3.pdf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910-BPKoningstraat-Spoorstraat-VST1-A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2020-09-10 bp KoningstraatSpoorstraat 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2020-09-10 bp KoningstraatSpoorstraat R.pdf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10-bp-KoningstraatSpoorstraat-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Memo stikstof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ikstof-Spoorstraa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20200422-DHD0001-RAP-AKO-VL 2.0.pdf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422-DHD0001-RAP-AKO-VL-2-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Quickscan flora en fauna Stadshart Centrum Koningstraat - Spoorstraat te Den Helder_27042020.pdf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flora-en-fauna-Stadshart-Centrum-Koningstraat-Spoorstraat-te-Den-Helder-2704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Nota van Beantwoording Inspraak en vooroverleg anoniem.pdf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Inspraak-en-vooroverleg-anonie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GEMDH nota woonvisie Den Helder-1.pdf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a-woonvisie-Den-Helder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Bestuurlijk wederhoor RKC-rapport GGD Hollands Noorden_Financiele risicos in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-wederhoor-RKC-rapport-GGD-Hollands-Noorden-Financiele-risicos-in-perspect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Oplegnotitie voor de gemeenteraad bij onderzoek naar de financiele risicos GGD HN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notitie-voor-de-gemeenteraad-bij-onderzoek-naar-de-financiele-risicos-GGD-HN-d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CompleetRapportRekenkamersGGDHN_versie4.pdf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RapportRekenkamersGGDHN-versie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06 Agenda commissie BenM 19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19-oktober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2020-050989 Raadsinformatiebrief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50989-Raadsinformatiebrief-Rapportage-Verbonden-partijen-september-2020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Rapportage Verbonden partijen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september-202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VERORDENING tot 2e wijziging van de verordening op de auditcommissie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tot-2e-wijziging-van-de-verordening-op-de-auditcommissie-Den-Helder-1.docx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kapitaalverstrekking aandelen PoDH.docx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kapitaalverstrekking-aandelen-PoDH-1.docx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Raadsbesluit bijdrage aan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bijdrage-aan-Port-of-Den-Helder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05 Agenda commissie BenM 5 oktober 2020,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5-oktober-2020-aangepast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9" meta:paragraph-count="557" meta:word-count="1062" meta:character-count="7673" meta:non-whitespace-character-count="7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