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20221018 Bestuurlijke termijnkalender 2022 2023 incl. moties en toezeggingen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20-10-2022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136,38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2/24-oktober/18:00/Vooruitblik-naar-de-komende-raads-en-commissievergaderingen-en-bespreking-van-de-Bestuurlijke-termijnkalender/20221018-Bestuurlijke-termijnkalender-2022-2023-incl-moties-en-toezeggingen-00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6" meta:character-count="233" meta:non-whitespace-character-count="2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2066793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2066793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