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187751 - Brief over energietransitie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6,57 MB</text:p>
          </table:table-cell>
          <table:table-cell table:style-name="Table3.A2" office:value-type="string">
            <text:p text:style-name="P22">
              <text:a xlink:type="simple" xlink:href="https://gemeenteraad.denhelder.nl/Documenten/187751-Brief-over-energietransitie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177617 - Boerderijenstichting NH - Vuurwerkverbod bij rieten daken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gemeenteraad.denhelder.nl/Documenten/177617-Boerderijenstichting-NH-Vuurwerkverbod-bij-rieten-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172101 - Armoedefonds - Impact van voortdurende armoede op hulporganisaties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172101-Armoedefonds-Impact-van-voortdurende-armoede-op-hulporganisaties-in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166494 - Inwoner van Den Helder - Uitleg omtrent cafe de Bierbron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gemeenteraad.denhelder.nl/Documenten/166494-Inwoner-van-Den-Helder-Uitleg-omtrent-cafe-de-Bierbr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163394 - Dhr. Wilkens - Stoppen als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gemeenteraad.denhelder.nl/Documenten/163394-Dhr-Wilkens-Stoppen-als-commissiel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158271 - Het vergeten kind - Wat kost een kleinschalig aandachtsvol (t)huis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123,54 KB</text:p>
          </table:table-cell>
          <table:table-cell table:style-name="Table3.A2" office:value-type="string">
            <text:p text:style-name="P22">
              <text:a xlink:type="simple" xlink:href="https://gemeenteraad.denhelder.nl/Documenten/158271-Het-vergeten-kind-Wat-kost-een-kleinschalig-aandachtsvol-t-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694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