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333072 - Kansfonds - Kennissessies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125,43 KB</text:p>
          </table:table-cell>
          <table:table-cell table:style-name="Table3.A2" office:value-type="string">
            <text:p text:style-name="P22">
              <text:a xlink:type="simple" xlink:href="https://gemeenteraad.denhelder.nl/Documenten/333072-Kansfonds-Kennissess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331006 - Gemeente Drechterland motie GGD Hollands Noorden, aangenomen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191,70 KB</text:p>
          </table:table-cell>
          <table:table-cell table:style-name="Table3.A2" office:value-type="string">
            <text:p text:style-name="P22">
              <text:a xlink:type="simple" xlink:href="https://gemeenteraad.denhelder.nl/Documenten/331006-Gemeente-Drechterland-motie-GGD-Hollands-Noorden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331005 - Gemeente Drechterland amendement over niet bezuinigen op brandvrijwilligers, aangenomen (geanonimiseerd) (2)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224,58 KB</text:p>
          </table:table-cell>
          <table:table-cell table:style-name="Table3.A2" office:value-type="string">
            <text:p text:style-name="P22">
              <text:a xlink:type="simple" xlink:href="https://gemeenteraad.denhelder.nl/Documenten/331005-Gemeente-Drechterland-amendement-over-niet-bezuinigen-op-brandvrijwilligers-aangenomen-geanonimiseer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331003 - Gemeente Drechterland amendement indexatie 2026 GRen inzake inhaalindexatie, aangenomen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396,81 KB</text:p>
          </table:table-cell>
          <table:table-cell table:style-name="Table3.A2" office:value-type="string">
            <text:p text:style-name="P22">
              <text:a xlink:type="simple" xlink:href="https://gemeenteraad.denhelder.nl/Documenten/331003-Gemeente-Drechterland-amendement-indexatie-2026-GRen-inzake-inhaalindexatie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330808 - de heer Cloosterman - Klimaatverandering en hoelang nog nadelige effecten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Documenten/330808-de-heer-Cloosterman-Klimaatverandering-en-hoelang-nog-nadelige-eff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325060 - AARDige Buren - Aanbieding Gemeentelijke handleiding Regulering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16,10 MB</text:p>
          </table:table-cell>
          <table:table-cell table:style-name="Table3.A2" office:value-type="string">
            <text:p text:style-name="P22">
              <text:a xlink:type="simple" xlink:href="https://gemeenteraad.denhelder.nl/Documenten/325060-AARDige-Buren-Aanbieding-Gemeentelijke-handleiding-Regulering-bestrijdingsmidd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311036 - Vakvereniging Brandweer Vrijwilligers - Kadernota 2026 en bezuinigingsscenario's Veiligheidsregio Noord-Holland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210,38 KB</text:p>
          </table:table-cell>
          <table:table-cell table:style-name="Table3.A2" office:value-type="string">
            <text:p text:style-name="P22">
              <text:a xlink:type="simple" xlink:href="https://gemeenteraad.denhelder.nl/Documenten/311036-Vakvereniging-Brandweer-Vrijwilligers-Kadernota-2026-en-bezuinigingsscenario-s-Veiligheidsregio-Noord-Holland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308557 - De praatjesbank - Gebruiken concept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45,26 KB</text:p>
          </table:table-cell>
          <table:table-cell table:style-name="Table3.A2" office:value-type="string">
            <text:p text:style-name="P22">
              <text:a xlink:type="simple" xlink:href="https://gemeenteraad.denhelder.nl/Documenten/308557-De-praatjesbank-Gebruiken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308553 - Ecovrede - Voedselvoorziening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986,24 KB</text:p>
          </table:table-cell>
          <table:table-cell table:style-name="Table3.A2" office:value-type="string">
            <text:p text:style-name="P22">
              <text:a xlink:type="simple" xlink:href="https://gemeenteraad.denhelder.nl/Documenten/308553-Ecovrede-Voedselvoorziening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305313 - GGD Hollands Noorden - OR brief gemeenten tav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472,98 KB</text:p>
          </table:table-cell>
          <table:table-cell table:style-name="Table3.A2" office:value-type="string">
            <text:p text:style-name="P22">
              <text:a xlink:type="simple" xlink:href="https://gemeenteraad.denhelder.nl/Documenten/305313-GGD-Hollands-Noorden-OR-brief-gemeenten-tav-bezuinig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307499 - Amendement gemeenteraad van Medemblik over niet bezuinigen op brandweervrijwilligers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denhelder.nl/Documenten/307499-Amendement-gemeenteraad-van-Medemblik-over-niet-bezuinigen-op-brandweervrijwillig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315720 - Inwoner van Den Helder - Briefwisseling met Autoriteit Woningcorporaties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enhelder.nl/Documenten/315720-Inwoner-van-Den-Helder-Briefwisseling-met-Autoriteit-Woningcorporaties-geanonimisee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316901 - brief bewoner Den Helder over verhuurder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316901-brief-bewoner-Den-Helder-over-verhuurder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303010 - dhr Cloosterman Mogelijke oplossingen voor het stikstofprobleem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799,34 KB</text:p>
          </table:table-cell>
          <table:table-cell table:style-name="Table3.A2" office:value-type="string">
            <text:p text:style-name="P22">
              <text:a xlink:type="simple" xlink:href="https://gemeenteraad.denhelder.nl/Documenten/303010-dhr-Cloosterman-Mogelijke-oplossingen-voor-het-stikstofprobl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4" meta:character-count="1700" meta:non-whitespace-character-count="1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