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Agendaverzoek_Uitnodiging_Duurzaamheidscafe_17 okt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11-september/18:00/Vooruitblik-naar-de-komende-raads-en-commissievergaderingen-en-bespreking-van-de-Bestuurlijke-termijnkalender/Agendaverzoek-Uitnodiging-Duurzaamheidscafe-17-o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200" meta:non-whitespace-character-count="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