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VNO-NCW NH kunstbeurs netwerkbijeenkomst 261124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gemeenteraad.denhelder.nl/Documenten/VNO-NCW-NH-kunstbeurs-netwerkbijeenkomst-261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8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