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Vermooten en Vrije Socialisten naar aanleiding van publicaties over aankoop villa Linieweg.pdf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ermooten-en-Vrije-Socialisten-naar-aanleiding-van-publicaties-over-aankoop-villa-Lini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Behoorlijk Bestuur over Stichting KopGroep Bibliotheken.pdf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hoorlijk-Bestuur-over-Stichting-KopGroep-Bibliothe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BvDH VS FrVermooten over brandveiligheid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vDH-VS-FrVermooten-over-brandveiligheid-parkeergarage-Konincksh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39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