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RV19.0067: D66 over de mogelijkheid voor een eenmalige eindejaarsuitkering voor de minima in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7-D66-over-de-mogelijkheid-voor-een-eenmalige-eindejaarsuitkering-voor-de-minima-i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RV19.0061: Seniorenpartij over dierenbuddy's.pdf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1-Seniorenpartij-over-dierenbuddy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RV19.0068: PVV over vakantie van asielzoekers/statushouders.pdf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RV19.0075: Gemeentebelangen over declaraties.pdf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5-Gemeentebelangen-over-declar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RV19.0073: Behoorlijk Bestuur over Bestemmingsplan Hagendoornstraat.pdf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3-Behoorlijk-Bestuur-over-Bestemmingsplan-Hagendoor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RV19.0072: Seniorenpartij over de iepziekte.pdf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2-Seniorenpartij-over-de-iepziek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RV19.0071: CDA over loopbrug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1-CDA-over-loopbrug-Willems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RV19.0063: GroenLinks over tarief Gehandicaptenparkeerplaatsen.pdf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3-GroenLinks-over-tarief-Gehandicaptenparkeerplaat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RV19.0065: Stadspartij over DHS Security BV.pdf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5-Stadspartij-over-DHS-Security-B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RV19.0066: D66 over situatie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6-D66-over-situatie-op-Willems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0" meta:character-count="1007" meta:non-whitespace-character-count="9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