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2021-004461 Beantwoording van de schriftelijke vragen gesteld door fractie Stadspartij Den Helder over DnoDoen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4461-Beantwoording-van-de-schriftelijke-vragen-gesteld-door-fractie-Stadspartij-Den-Helder-over-DnoD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2021-004461 Beantwoording van de schriftelijke vragen gesteld door fractie D66 betreffende verbeteringen website in relatie tot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556,44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4461-Beantwoording-van-de-schriftelijke-vragen-gesteld-door-fractie-D66-betreffende-verbeteringen-website-in-relatie-tot-Coronamaatreg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2021-004387 Beantwoording van de schriftelijke vragen gesteld door fractie GroenLinks betreffende voordeurdelerskorting in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4387-Beantwoording-van-de-schriftelijke-vragen-gesteld-door-fractie-GroenLinks-betreffende-voordeurdelerskorting-in-de-Participatie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2021-005295 Beantwoording van de schriftelijke vragen van de fractie D66 over de waterstof motie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5295-Beantwoording-van-de-schriftelijke-vragen-van-de-fractie-D66-over-de-waterstof-mo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2021-005690 Beantwoording van de schriftelijke vragen, gesteld door de fractie Stadspartij betreffende Huisvesting Beacura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5690-Beantwoording-van-de-schriftelijke-vragen-gesteld-door-de-fractie-Stadspartij-betreffende-Huisvesting-Beacura-in-de-Visbuu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2021-002446 Beantwoording van de schriftelijke vragen, gesteld door Stadspartij Den Helder betreffende WMO-taxivervoer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2446-Beantwoording-van-de-schriftelijke-vragen-gesteld-door-Stadspartij-Den-Helder-betreffende-WMO-taxi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2021-004384 Beantwoording van de schriftelijke vragen, gesteld door de fractie PVV over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4384-Beantwoording-van-de-schriftelijke-vragen-gesteld-door-de-fractie-PVV-over-schuldhulpverl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2021-002798 Beantwoording van de schriftelijke vragen, door 
              <text:s/>
              CDA betreffende de aanleg van regenboogzebrapad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291,12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2798-Beantwoording-van-de-schriftelijke-vragen-door-CDA-betreffende-de-aanleg-van-regenboogzebrap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2021-003155 Beantwoording van schriftelijke vragen, gesteld door de fractie Behoorlijk Bestuur over hoge grondwaterstanden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3155-Beantwoording-van-schriftelijke-vragen-gesteld-door-de-fractie-Behoorlijk-Bestuur-over-hoge-grondwaterstan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2021-002978 Beantwoording van schriftelijke vragen, gesteld door de fractie Beter voor Den Helder en het CDA betreffende Onveiligheid bij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352,53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2978-Beantwoording-van-schriftelijke-vragen-gesteld-door-de-fractie-Beter-voor-Den-Helder-en-het-CDA-betreffende-Onveiligheid-bij-station-Zu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2021-004602 Beantwoording van schriftelijke vragen, gesteld door de fractie PVV over het nooit uitsluiten van niet-gevaccineerden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4602-Beantwoording-van-schriftelijke-vragen-gesteld-door-de-fractie-PVV-over-het-nooit-uitsluiten-van-niet-gevaccinee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2021-004515 Beantwoording van schriftelijke vragen, gesteld door de fractie PVV over het weerbaarder maken van ondernemers en inwoners tegen cybercrime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4515-Beantwoording-van-schriftelijke-vragen-gesteld-door-de-fractie-PVV-over-het-weerbaarder-maken-van-ondernemers-en-inwoners-tegen-cybercrim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2021-003399 Beantwoording van schriftelijke vragen, gesteld door de fractie PVV over Beantwoording van de schriftelijke vragen over asielopvang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310,78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3399-Beantwoording-van-schriftelijke-vragen-gesteld-door-de-fractie-PVV-over-Beantwoording-van-de-schriftelijke-vragen-over-asielopvang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2021-001012 Beantwoording van schriftelijke vragen, gesteld door de fractie PvdA over giften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01012-Beantwoording-van-schriftelijke-vragen-gesteld-door-de-fractie-PvdA-over-giften-in-de-bijst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324" meta:character-count="2324" meta:non-whitespace-character-count="2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