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2022-050847 Beantwoording D66 over gedeeltelijke afsluiting Spoorstraat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224,18 KB</text:p>
          </table:table-cell>
          <table:table-cell table:style-name="Table3.A2" office:value-type="string">
            <text:p text:style-name="P22">
              <text:a xlink:type="simple" xlink:href="https://gemeenteraad.denhelder.nl/Documenten/2022-050847-Beantwoording-D66-over-gedeeltelijke-afsluiting-Spoor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2022-049091 Beantwoording BBDH&amp;amp;J over bestuursdwang Boerenverdrietbrug, -kades en -sluis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407,95 KB</text:p>
          </table:table-cell>
          <table:table-cell table:style-name="Table3.A2" office:value-type="string">
            <text:p text:style-name="P22">
              <text:a xlink:type="simple" xlink:href="https://gemeenteraad.denhelder.nl/Documenten/2022-049091-Beantwoording-BBDH-J-over-bestuursdwang-Boerenverdrietbrug-kades-en-sl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Seniorenpartij over budget wijkplatforms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eniorenpartij-over-budget-wijkplatform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GroenLinks over tijdelijke noodopvang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487,29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roenLinks-over-tijdelijke-noodopvang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en BvDH over evenementen en Aerius II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en-BvDH-over-evenementen-en-Aerius-I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2022-046681 Beantwoording Stadspartij over Streepjesberg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6681-Beantwoording-Stadspartij-over-Streepjesbe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2022-046149 Beantwoording Samen Actief over rechtsgang dossier Rob Scholte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6149-Beantwoording-Samen-Actief-over-rechtsgang-dossier-Rob-Schol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2022-045326 Beantwoording Stadspartij over Maaskamp-kazerne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5326-Beantwoording-Stadspartij-over-Maaskamp-kazer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2022-045246 Beantwoording BBDH&amp;amp;J over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5246-Beantwoording-BBDH-J-over-ankerplaat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2022-044634 Beantwoording VVD over stikstof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4634-Beantwoording-VVD-over-stikstof-en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2022-044254 Beantwoording Fractie Pastoor over standaardisatie haveninfrastructuur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4254-Beantwoording-Fractie-Pastoor-over-standaardisatie-haveninfrastruc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2022-043589 Beantwoording GroenLinks over vogelasiel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3589-Beantwoording-GroenLinks-over-vogelasi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2022-041435 Beantwoording D66 over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1435-Beantwoording-D66-over-klimaatadapt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2022-038946 Beantwoording Samen Actief over parkeren Bernhardplein en Halter Bellevue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38946-Beantwoording-Samen-Actief-over-parkeren-Bernhardplein-en-Halter-Bellevu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2022-037881 Beantwoording Samen Actief over goedkope energie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37881-Beantwoording-Samen-Actief-over-goedkope-energie-voor-mini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5" meta:character-count="1581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