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mogelijke betrokkenheid oorlog in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mogelijke-betrokkenheid-oorlog-in-Oekrai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SPDH over brand bij Brouwer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brand-bij-Brouw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PVV over voorlichting over gevaren anti-stofspray als verdovend middel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953,30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over-voorlichting-over-gevaren-anti-stofspray-als-verdovend-midd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2022-053469 Beantwoording vragen Seniorenpartij over budget wijkplatforms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403,37 KB</text:p>
          </table:table-cell>
          <table:table-cell table:style-name="Table3.A2" office:value-type="string">
            <text:p text:style-name="P22">
              <text:a xlink:type="simple" xlink:href="https://gemeenteraad.denhelder.nl/Documenten/2022-053469-Beantwoording-vragen-Seniorenpartij-over-budget-wijkplatform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2022-050755 Antwoorden op vragen Groen Links over tijdelijke noodopvang van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236,77 KB</text:p>
          </table:table-cell>
          <table:table-cell table:style-name="Table3.A2" office:value-type="string">
            <text:p text:style-name="P22">
              <text:a xlink:type="simple" xlink:href="https://gemeenteraad.denhelder.nl/Documenten/2022-050755-Antwoorden-op-vragen-Groen-Links-over-tijdelijke-noodopvang-van-vluchtel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2022-050941 Antwoorden op vragen Behoorlijk Bestuur betreffende stikstof in relatie tot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428,86 KB</text:p>
          </table:table-cell>
          <table:table-cell table:style-name="Table3.A2" office:value-type="string">
            <text:p text:style-name="P22">
              <text:a xlink:type="simple" xlink:href="https://gemeenteraad.denhelder.nl/Documenten/2022-050941-Antwoorden-op-vragen-Behoorlijk-Bestuur-betreffende-stikstof-in-relatie-tot-evenem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2" meta:character-count="776" meta:non-whitespace-character-count="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