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2022-008303 Beantwoording vragen D66 over achterstallig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8303-Beantwoording-vragen-D66-over-achterstallig-onderhou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2022-009225 Beantwoording vragen D66 over huisvesting probleemjongeren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9225-Beantwoording-vragen-D66-over-huisvesting-probleemjong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2022-009226 Beantwoording vragen Stadspartij over huisvesting jongeren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246,99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9226-Beantwoording-vragen-Stadspartij-over-huisvesting-jong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2022-012890 Beantwoording vragen D66 betreffende Startersleningen def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241,49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12890-Beantwoording-vragen-D66-betreffende-Startersleningen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2022-013120 Beantwoording vragen GroenLinks over verbouw voormalige postkantoor aan de Middenweg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355,38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13120-Beantwoording-vragen-GroenLinks-over-verbouw-voormalige-postkantoor-aan-de-Midden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2022-009224 Beantwoording vragen Samen Actief Sr. over dnoDoen en Cape Horn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9224-Beantwoording-vragen-Samen-Actief-Sr-over-dnoDoen-en-Cape-Hor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2022-008303 Beantwoording vragen D66 over achterstallig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8303-Beantwoording-vragen-D66-over-achterstallig-onderhou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2022-007495 Beantwoording vragen Behoorlijk Bestuur v DH Julianadorp over gerechtelijke uitspraak woonwagenbewoners.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7495-Beantwoording-vragen-Behoorlijk-Bestuur-v-DH-Julianadorp-over-gerechtelijke-uitspraak-woonwagenbewon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2022-008908 Beantwoording vragen Rcie 7 december 2021 over verslagen JAR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8908-Beantwoording-vragen-Rcie-7-december-2021-over-verslagen-J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2022-006257 Beantwoording vragen GroenLinks over iepen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6257-Beantwoording-vragen-GroenLinks-over-ie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20220304 Beantwoording vragen commissie stadsontikkeling en beheer van 
              <text:s/>
              2 maart 2022 over parkeerterrein De Schooten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0304-Beantwoording-vragen-commissie-stadsontikkeling-en-beheer-van-2-maart-2022-over-parkeerterrein-De-Schoo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2022-001168 Beantwoording vragen D66 over de kades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1168-Beantwoording-vragen-D66-over-de-kad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2022-001166 Beantwoording vragen Stadspartij Den Helder over de kades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295,37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1166-Beantwoording-vragen-Stadspartij-Den-Helder-over-de-kad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3" meta:character-count="1506" meta:non-whitespace-character-count="1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