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2023-054624 Beantwoording schriftelijke vragen Fractie BBvDH&amp;amp;J over rol college in project De Kleine Werf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89,27 KB</text:p>
          </table:table-cell>
          <table:table-cell table:style-name="Table3.A2" office:value-type="string">
            <text:p text:style-name="P22">
              <text:a xlink:type="simple" xlink:href="https://gemeenteraad.denhelder.nl/Documenten/2023-054624-Beantwoording-schriftelijke-vragen-Fractie-BBvDH-J-over-rol-college-in-project-De-Kleine-Wer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2023-053388 Beantwoording schriftelijke vragen PVV Den Helder over duidelijkheid vroegsignalering bij schulden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124,49 KB</text:p>
          </table:table-cell>
          <table:table-cell table:style-name="Table3.A2" office:value-type="string">
            <text:p text:style-name="P22">
              <text:a xlink:type="simple" xlink:href="https://gemeenteraad.denhelder.nl/Documenten/2023-053388-Beantwoording-schriftelijke-vragen-PVV-Den-Helder-over-duidelijkheid-vroegsignalering-bij-schul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2023-051941 Beantwoording schriftelijke vragen Fractie Pastoor over coffeeshops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88,38 KB</text:p>
          </table:table-cell>
          <table:table-cell table:style-name="Table3.A2" office:value-type="string">
            <text:p text:style-name="P22">
              <text:a xlink:type="simple" xlink:href="https://gemeenteraad.denhelder.nl/Documenten/2023-051941-Beantwoording-schriftelijke-vragen-Fractie-Pastoor-over-coffeeshop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D66 over Willemsoord en locatie ijsbaan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Willemsoord-en-locatie-ijsb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BBvDHJ over verkoop en renovatie gebouw ZuyderHorn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209,98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verkoop-en-renovatie-gebouw-ZuyderHor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BBvDHJ over uitbesteding schoonmaak stadhuis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uitbesteding-schoonmaak-stadhu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2023-053854 Beantwoording raadsvragen BBvDHJ_Capaciteitsproblemen bij Liander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157,78 KB</text:p>
          </table:table-cell>
          <table:table-cell table:style-name="Table3.A2" office:value-type="string">
            <text:p text:style-name="P22">
              <text:a xlink:type="simple" xlink:href="https://gemeenteraad.denhelder.nl/Documenten/2023-053854-Beantwoording-raadsvragen-BBvDHJ-Capaciteitsproblemen-bij-Lian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2023-049735 Antwoorden op schriftelijke vragen van Behoorlijk Bestuur voor Den Helder en Julianadorp over hondenuitlaatbeleid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202,59 KB</text:p>
          </table:table-cell>
          <table:table-cell table:style-name="Table3.A2" office:value-type="string">
            <text:p text:style-name="P22">
              <text:a xlink:type="simple" xlink:href="https://gemeenteraad.denhelder.nl/Documenten/2023-049735-Antwoorden-op-schriftelijke-vragen-van-Behoorlijk-Bestuur-voor-Den-Helder-en-Julianadorp-over-hondenuitlaat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2023-041453 Beantwoording schriftelijke vraag BBvDHJ over Willemsoord en SEDH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133,66 KB</text:p>
          </table:table-cell>
          <table:table-cell table:style-name="Table3.A2" office:value-type="string">
            <text:p text:style-name="P22">
              <text:a xlink:type="simple" xlink:href="https://gemeenteraad.denhelder.nl/Documenten/2023-041453-Beantwoording-schriftelijke-vraag-BBvDHJ-over-Willemsoord-en-SEDH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SPDH over refrendum SMR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PDH-over-refrendum-SM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BBvGHJ over klokkentoren Pasteurstraat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GHJ-over-klokkentoren-Pasteurstraa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BBvDHJ over kleine werf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kleine-wer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Agenderingsverzoek VVD over bereikbaarheid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11-december/18:00/Vooruitblik-naar-de-komende-raads-en-commissievergaderingen-en-bespreking-van-de-Bestuurlijke-termijnkalender/Agenderingsverzoek-VVD-over-bereikbaarh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2023-046638 Beantwoording schriftelijke vragen VVD over bereikbaarheid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131,50 KB</text:p>
          </table:table-cell>
          <table:table-cell table:style-name="Table3.A2" office:value-type="string">
            <text:p text:style-name="P22">
              <text:a xlink:type="simple" xlink:href="https://gemeenteraad.denhelder.nl/Documenten/2023-046638-Beantwoording-schriftelijke-vragen-VVD-over-bereikbaar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0" meta:character-count="1581" meta:non-whitespace-character-count="1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