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9 presidium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9-presidium-6-december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Masterplan citymarketing.pdf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asterplan-citymarke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Eervol ontslag com vz Haitsma en benoeming com vz Fritzsche.pdf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vol-ontslag-com-vz-Haitsma-en-benoeming-com-vz-Fritzsch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Eervol ontslag Haitsma en benoem Fritzsche als com vz.pdf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rvol-ontslag-Haitsma-en-benoem-Fritzsche-als-com-v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commissievoorzitter Bestuur en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voorzitter-Bestuur-en-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raad 30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0-januari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 BenM 2012-01-23 over voorstel prijzenlijst 2012 grondprijzen.pdf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1-23-over-voorstel-prijzenlijst-2012-grondprij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BenM 6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6-februari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 BenM 2012-01-23 over fase 2 Visserijkade.pdf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1-23-over-fase-2-Visserijk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BenM 2012-01-23 over afwikkeling geschil Nieuwediepkade.pdf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1-23-over-afwikkeling-geschil-Nieuwediepka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BenM 23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2/23-januari/19:30/Besluitenlijst-BenM-23-januari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commissie Senb 6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6-februari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commissie Senb 23 januari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3-januari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 com Mo 6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6-februari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Citymarketing.pdf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tymarke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tot het verlenen van eervol ontslag aan mevrouw C.M. Dekker als lid van de rekenkamercommis.pdf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erlenen-van-eervol-ontslag-aan-mevrouw-C-M-Dekker-als-lid-van-de-rekenkamercomm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ontslag C.M. Dekker uit RKC.pdf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-M-Dekker-uit-RK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Ontslagbrief Sandra Dekker.pdf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brief-Sandra-Dekk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citymarketingplan.pdf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tymarketing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tot het aanwijzen van een accountant voor de boekjaren 2012 t/m 2014 met een optie voor de.pdf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aanwijzen-van-een-accountant-voor-de-boekjaren-2012-t-m-2014-met-een-optie-voor-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Aanwijzen accountant voor de boekjaren 2012 t/m 2014 met een optie voor de.pdf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wijzen-accountant-voor-de-boekjaren-2012-t-m-2014-met-een-optie-voor-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gecombineerd 16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16-januari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Plan Assorgiaplein.pdf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Assorgiapl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raadbrede com 26 okt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brede-com-26-okt-2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vaststellen bestemmingsplan Landelijk Gebied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Landelijk-Gebied-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vragenhalfuur GrLi raad 191211.pdf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halfuur-GrLi-raad-1912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Prijzenlijst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ijzenlijst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5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Tenslotte nog het test.pdf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nslotte-nog-het-te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memo tijdpad besluitvorming sociale 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tijdpad-besluitvorming-sociale-structuur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5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2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Gewijzigde begroting 2012 Gemeensch Regeling Gesubs Arbeid.pdf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2-Gemeensch-Regeling-Gesubs-Arb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5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KN: BB over schrappen Sail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BB-over-schrappen-Sail---verworp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onderhoudsconvenant 2008-2011.pdf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houdsconvenant-2008-2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zienswijze ontwerp-bestemmingsplan Stadshart Centrum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ntwerp-bestemmingsplan-Stadshart-Centrum-201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Motorcrossterrein.pdf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orcrossterr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Begrotingswijziging claim tlv. algemene reserve..pdf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claim-tlv-algemene-reserv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Begrotingswijziging Verbreding Visserijkade 2e fase..pdf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rbreding-Visserijkade-2e-fas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commissie Senb 23 januari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3-januari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Raadsvoorstel visserijkade.pdf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isserijkad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Visserijkade.pdf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isserijkad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BenM 23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3-januari-20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Project Herinrichting Haven den Helder, afwikkeling geschil (AWR 15) Instabiliteit van de damwand va.pdf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-Herinrichting-Haven-den-Helder--afwikkeling-geschil-AWR-15-Instabiliteit-van-de-damwand-v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Agenderingsverzoek motorcrossterrein 23 januari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motorcrossterrein-23-januari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Bestuurlijke planning bijgewerkt op 15 december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bijgewerkt-op-15-december-2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Project Herinrichting Haven afwikkeling geschil (AWR 15) instabiliteit van de damwand van de Nieuwed.pdf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-Herinrichting-Haven-afwikkeling-geschil-AWR-15-instabiliteit-van-de-damwand-van-de-Nieuwe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Herinrichting haven, afwikkeling schadeclaim Nieuwediepkade.pdf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inrichting-haven--afwikkeling-schadeclaim-Nieuwediepka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Besluitenlijst commissie Senb 12 december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2-december-201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Impressies Assorgiaplein..pdf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mpressies-Assorgiaplei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Artikel over haalbaarheid assorgiaplein..pdf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rtikel-over-haalbaarheid-assorgiaplei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Agenderingsverzoek Stadspartij Den Helder Haalbaarheid Assorgiaplein..pdf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Stadspartij-Den-Helder-Haalbaarheid-Assorgiaplei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Rapportage Zeestad eerste halfjaar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Zeestad-eerste-halfjaar-201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bij advies vaststellen Prijzenlijst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advies-vaststellen-Prijzenlijs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Halfjaarrapportage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Zeesta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Agenda gecombineerde commissievergadering 16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vergadering-16-januari-201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7" meta:paragraph-count="449" meta:word-count="789" meta:character-count="5282" meta:non-whitespace-character-count="49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