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 Kadernota RHCA.pdf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Kadernota-RHC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4 februari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4-februar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Jaarplan raadsgriffie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Jaarplan-raadsgriffie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20190124 Bestuurlijke termijnkalender 1e en 2e kwartaal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90124-Bestuurlijke-termijnkalender-1e-en-2e-kwartaal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overzicht afhandeling schr vrgn, moties 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afhandeling-schr-vrgn-moties-en-toezegg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Richtlijn publicatie persoonsgegevens online.pdf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chtlijn-publicatie-persoonsgegevens-onlin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presidium van 26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van-26-november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memo presidium over de vulling van informatieavonden.pdf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over-de-vulling-van-informatieavon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scenario-onderzoek stadhuis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cenario-onderzoek-stadhuis-Den-Held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aanvraag suppletie-uitkering 'Bommenregeling'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vraag-suppletie-uitkering-Bommenregeling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Commissieadvies voorstel tot het vaststellen van de Verordening tot wijziging van de Huisvestingsver.pdf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erordening-tot-wijziging-van-de-Huisvestingsv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commissie Senb 21 januari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1-januari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 commissie Senb 4 februari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4-februari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 com Maatschap ontw 4 februari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4-februari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Beleidskader weerstandsvermogen en risicomanagement.pdf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leidskader-weerstandsvermogen-en-risicomanagemen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 - Jutten in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Jutten-in-Den-Hel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Raadsvoorstel scenario-onderzoek stadhuis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cenario-onderzoek-stadhuis-Den-Helder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RI18.0098 Bekendmaking onderzoekslocaties gemeentelijke 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18-0098-Bekendmaking-onderzoekslocaties-gemeentelijke-huisves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oplegnotitie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legnotitie-stad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Begrotingswijziging scenario-onderzoek stadhuis Den Helder.pdf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66,29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scenario-onderzoek-stadhuis-Den-Helder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 BenM 6 februari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BenM-6-februari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Beleidskader weerstandsvermogen en risicomanagement.pdf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kader-weerstandsvermogen-en-risicomanagemen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Advies Auditcommissie Beleidskader Weerstandsvermogen en risicomanagement.pdf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Beleidskader-Weerstandsvermogen-en-risicomanagemen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Beleidskader weerstandsvermogen en risicomanagement.pdf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leidskader-weerstandsvermogen-en-risicomanagemen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Presentatie Inrichting Vinkenterrein februari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Inrichting-Vinkenterrein-februari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 commissie BenM 4 februari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4-februari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Raadsvoorstel aanvraag suppletie-uitkering 'Bommenregeling'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vraag-suppletie-uitkering-Bommenregeling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Overzicht Kosten Niet-gesprongen explosieven.pdf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Kosten-Niet-gesprongen-explosie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garantstelling voor schatkistbankieren Scholen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arantstelling-voor-schatkistbankieren-Scholen-aan-Ze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garantstelling aan de Staat der Nederlanden (het Minisiterie van Onderwjis, Cultuur 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arantstelling-aan-de-Staat-der-Nederlanden-het-Minisiterie-van-Onderwjis-Cultuur-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concept-raadsbesluit Wijziging op de huisvestingsverordening.pdf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raadsbesluit-Wijziging-op-de-huisvestingsverorde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Raadsvoorstel wijziging op de Huisvestingsverordening 2015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wijziging-op-de-Huisvestingsverordening-2015-gemeente-Den-Held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Vaststelling Huisvestingsverordening 2015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Huisvestingsverordening-2015-gemeente-Den-Helde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Integrale herziene huisvestingsverordening.pdf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grale-herziene-huisvestingsverorden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BCF Helderse Vallei 2015-2018.pdf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CF-Helderse-Vallei-2015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Agenda commissie Senb 21 januari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1-januari-20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Samenwerkingsagenda 2019-2023 gemeente Den Helder - provincie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amenwerkingsagenda-2019-2023-gemeente-Den-Helder-provincie-Noord-Ho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Presentatie vogelasiel De Paddestoel januari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vogelasiel-De-Paddestoel-januari-20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Evaluatie programma Gebiedsgerichte aanpak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programma-Gebiedsgerichte-aanpak-20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Startnotitie wijkgericht 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wijkgericht-werk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Raadsvoorstel Lokaal Integraal Veiligheidsbeleid 2019-2022 (LIVB 2019-2022).pdf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107,90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Lokaal-Integraal-Veiligheidsbeleid-2019-2022-LIVB-2019-202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Lokaal Integraal Veiligheidsbeleid 2019-2022 (LIVB 2019-2022).pdf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Lokaal-Integraal-Veiligheidsbeleid-2019-2022-LIVB-2019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Agenda commissie BenM 21 januari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1-januari-201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Politiecijfers.pdf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olitiecijfer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Lokaal Integraal Veiligheidsbeleid 2018-2022.pdf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okaal-Integraal-Veiligheidsbeleid-2018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542" meta:character-count="3996" meta:non-whitespace-character-count="3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